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FF0000"/>
          <w:spacing w:val="57"/>
          <w:kern w:val="0"/>
          <w:sz w:val="100"/>
          <w:szCs w:val="100"/>
        </w:rPr>
      </w:pPr>
      <w:r>
        <w:rPr>
          <w:rFonts w:ascii="黑体" w:eastAsia="黑体"/>
          <w:color w:val="FF0000"/>
          <w:spacing w:val="57"/>
          <w:kern w:val="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1332230</wp:posOffset>
                </wp:positionV>
                <wp:extent cx="800100" cy="288290"/>
                <wp:effectExtent l="0" t="0" r="0" b="0"/>
                <wp:wrapNone/>
                <wp:docPr id="1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38" o:spid="_x0000_s1026" o:spt="202" type="#_x0000_t202" style="position:absolute;left:0pt;margin-left:0pt;margin-top:104.9pt;height:22.7pt;width:63pt;mso-position-vertical-relative:page;z-index:251659264;mso-width-relative:page;mso-height-relative:page;" filled="f" stroked="f" coordsize="21600,21600" o:gfxdata="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3zwTWAAAACAEAAA8AAAAAAAAA&#10;AQAgAAAAIgAAAGRycy9kb3ducmV2LnhtbFBLAQIUABQAAAAIAIdO4kCnTIuk2gEAAKEDAAAOAAAA&#10;AAAAAAEAIAAAACUBAABkcnMvZTJvRG9jLnhtbFBLBQYAAAAABgAGAFkBAABxBQAAAAA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pacing w:val="57"/>
          <w:kern w:val="0"/>
          <w:sz w:val="100"/>
          <w:szCs w:val="100"/>
        </w:rPr>
        <w:t>济源市沁园中学</w:t>
      </w:r>
    </w:p>
    <w:p>
      <w:pPr>
        <w:spacing w:before="312" w:before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沁园中学2023年学校中层干部选聘公告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为促进学校高质量发展，培养学校行政管理后备干部队伍，确保学校可持续发展，经学校党总支会议研究，现面向全校公开选聘中层干部，现将有关事宜公告如下: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一、公开选聘职位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各科室及年级管理岗位副职。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二、公开选聘原则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坚持自主申请，学校审核原则；坚持任人唯贤、德才兼备原则:坚持群众公认、注重实绩原则:坚持公开、公平、竞聘、择优原则。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三、公开选聘条件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1.思想政治素养。</w:t>
      </w:r>
      <w:r>
        <w:rPr>
          <w:rFonts w:hint="eastAsia" w:ascii="仿宋" w:hAnsi="仿宋" w:eastAsia="仿宋" w:cs="仿宋"/>
          <w:sz w:val="32"/>
          <w:szCs w:val="32"/>
        </w:rPr>
        <w:t>思想政治素质和品德良好，热爱教育事业，遵纪守法，廉洁自律。具有团结协作精神，作风民主，身心健康。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2.任职(工作)经历。</w:t>
      </w:r>
      <w:r>
        <w:rPr>
          <w:rFonts w:hint="eastAsia" w:ascii="仿宋" w:hAnsi="仿宋" w:eastAsia="仿宋" w:cs="仿宋"/>
          <w:sz w:val="32"/>
          <w:szCs w:val="32"/>
        </w:rPr>
        <w:t>从事教育教学工作5 年以上，在本校从事教育教学工作3 年以上。原则上年龄在4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岁以下，特别优秀的或者有学校管理经验的可适当放宽。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3.</w:t>
      </w:r>
      <w:r>
        <w:rPr>
          <w:rFonts w:hint="eastAsia" w:ascii="楷体" w:hAnsi="楷体" w:eastAsia="楷体" w:cs="楷体"/>
          <w:sz w:val="32"/>
          <w:szCs w:val="32"/>
        </w:rPr>
        <w:t>工作业绩。</w:t>
      </w:r>
      <w:r>
        <w:rPr>
          <w:rFonts w:hint="eastAsia" w:ascii="仿宋" w:hAnsi="仿宋" w:eastAsia="仿宋" w:cs="仿宋"/>
          <w:sz w:val="32"/>
          <w:szCs w:val="32"/>
        </w:rPr>
        <w:t>新聘行政干部，具有履行职责所需要的专业知识和教育管理能力，近5 年考核须为合格以上等次。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四、公开选聘程序及要求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(一)报名和资格审查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1.报名方式:</w:t>
      </w:r>
      <w:r>
        <w:rPr>
          <w:rFonts w:hint="eastAsia" w:ascii="仿宋" w:hAnsi="仿宋" w:eastAsia="仿宋" w:cs="仿宋"/>
          <w:sz w:val="32"/>
          <w:szCs w:val="32"/>
        </w:rPr>
        <w:t>报名时间从公告之日起至2023年8月15日。在报名期限内，报考者将填写的《沁园中学2023年学校中层干部选聘报名表》发送到</w:t>
      </w:r>
      <w:r>
        <w:rPr>
          <w:rFonts w:hint="eastAsia" w:ascii="仿宋" w:hAnsi="仿宋" w:eastAsia="仿宋" w:cs="仿宋"/>
          <w:sz w:val="32"/>
          <w:szCs w:val="32"/>
          <w:u w:val="single"/>
        </w:rPr>
        <w:t>jyswjh@126.com</w:t>
      </w:r>
      <w:r>
        <w:rPr>
          <w:rFonts w:hint="eastAsia" w:ascii="仿宋" w:hAnsi="仿宋" w:eastAsia="仿宋" w:cs="仿宋"/>
          <w:sz w:val="32"/>
          <w:szCs w:val="32"/>
        </w:rPr>
        <w:t>邮箱。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2.资格审查:</w:t>
      </w:r>
      <w:r>
        <w:rPr>
          <w:rFonts w:hint="eastAsia" w:ascii="仿宋" w:hAnsi="仿宋" w:eastAsia="仿宋" w:cs="仿宋"/>
          <w:sz w:val="32"/>
          <w:szCs w:val="32"/>
        </w:rPr>
        <w:t>学校对应聘者的报名信息进行资格初审，初审合格者进入面试评议环节。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(二)演讲答辩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面试时间安排在2023年8月18日，竞聘老师根据应聘岗位进行竞聘演讲，时间控制在8分钟之内，评委根据竞聘岗位现场提问答辩。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(三)组织考察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学校党总支根据演讲答辩成绩确定考察对象，进行组织考察后确定拟任人选并予以公示。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(四)聘用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公示期满，符合条件的老师，结合个人特长和职位需要、个人意向，由学校党总支统筹安排岗位。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附件：沁园中学2023年学校中层干部选聘报名表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2023年7月31日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沁园中学2023年学校中层干部选聘报名表</w:t>
      </w:r>
    </w:p>
    <w:tbl>
      <w:tblPr>
        <w:tblStyle w:val="8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210"/>
        <w:gridCol w:w="412"/>
        <w:gridCol w:w="495"/>
        <w:gridCol w:w="398"/>
        <w:gridCol w:w="144"/>
        <w:gridCol w:w="1341"/>
        <w:gridCol w:w="88"/>
        <w:gridCol w:w="148"/>
        <w:gridCol w:w="916"/>
        <w:gridCol w:w="40"/>
        <w:gridCol w:w="308"/>
        <w:gridCol w:w="981"/>
        <w:gridCol w:w="41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姓 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性  别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（   岁）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籍  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(填到镇)</w:t>
            </w:r>
          </w:p>
        </w:tc>
        <w:tc>
          <w:tcPr>
            <w:tcW w:w="38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任教学科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班主任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年限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政治   面貌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作时间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健康状况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入党   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</w:trPr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术职务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任现专业技术职务时  间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Cs w:val="21"/>
              </w:rPr>
              <w:t>熟悉专业有何特长</w:t>
            </w:r>
          </w:p>
        </w:tc>
        <w:tc>
          <w:tcPr>
            <w:tcW w:w="3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30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毕业学校及专业</w:t>
            </w:r>
          </w:p>
        </w:tc>
        <w:tc>
          <w:tcPr>
            <w:tcW w:w="636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5" w:hRule="atLeas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个人工作简历及任职情况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84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5" w:hRule="atLeast"/>
        </w:trPr>
        <w:tc>
          <w:tcPr>
            <w:tcW w:w="90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近三年主要荣誉及成绩</w:t>
            </w:r>
          </w:p>
        </w:tc>
        <w:tc>
          <w:tcPr>
            <w:tcW w:w="8478" w:type="dxa"/>
            <w:gridSpan w:val="14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楷体_GB2312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核结果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2020年度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2021年度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2022年度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</w:trPr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学校意见</w:t>
            </w:r>
          </w:p>
        </w:tc>
        <w:tc>
          <w:tcPr>
            <w:tcW w:w="84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221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jRiMjU5MjVlNGM3Yjg5MzVhMzkyMDlkZGIxMDIifQ=="/>
  </w:docVars>
  <w:rsids>
    <w:rsidRoot w:val="103F2B90"/>
    <w:rsid w:val="001A4472"/>
    <w:rsid w:val="00300A52"/>
    <w:rsid w:val="07F4489D"/>
    <w:rsid w:val="0AD97FC3"/>
    <w:rsid w:val="0D4B0172"/>
    <w:rsid w:val="103F2B90"/>
    <w:rsid w:val="116D59D5"/>
    <w:rsid w:val="17A85583"/>
    <w:rsid w:val="2B9F5BB4"/>
    <w:rsid w:val="2CCE401B"/>
    <w:rsid w:val="2DCF5D10"/>
    <w:rsid w:val="35F370FB"/>
    <w:rsid w:val="3A732302"/>
    <w:rsid w:val="3BAF50E6"/>
    <w:rsid w:val="44461322"/>
    <w:rsid w:val="5A6064BE"/>
    <w:rsid w:val="60881A17"/>
    <w:rsid w:val="68FD6ABA"/>
    <w:rsid w:val="6D0F49FF"/>
    <w:rsid w:val="6FF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15"/>
      <w:szCs w:val="15"/>
      <w:lang w:val="zh-CN" w:bidi="zh-CN"/>
    </w:rPr>
  </w:style>
  <w:style w:type="paragraph" w:styleId="3">
    <w:name w:val="Body Text Indent"/>
    <w:basedOn w:val="1"/>
    <w:unhideWhenUsed/>
    <w:qFormat/>
    <w:uiPriority w:val="99"/>
    <w:pPr>
      <w:spacing w:line="360" w:lineRule="auto"/>
      <w:ind w:firstLine="480" w:firstLineChars="200"/>
    </w:pPr>
    <w:rPr>
      <w:sz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2"/>
    <w:unhideWhenUsed/>
    <w:qFormat/>
    <w:uiPriority w:val="99"/>
    <w:pPr>
      <w:adjustRightInd w:val="0"/>
      <w:snapToGrid w:val="0"/>
      <w:spacing w:after="120"/>
      <w:ind w:firstLine="420" w:firstLineChars="100"/>
    </w:pPr>
    <w:rPr>
      <w:rFonts w:ascii="Calibri" w:hAnsi="Calibri" w:eastAsia="宋体" w:cs="Times New Roman"/>
      <w:sz w:val="28"/>
      <w:szCs w:val="22"/>
      <w:lang w:val="en-US" w:bidi="ar-SA"/>
    </w:rPr>
  </w:style>
  <w:style w:type="paragraph" w:styleId="7">
    <w:name w:val="Body Text First Indent 2"/>
    <w:basedOn w:val="3"/>
    <w:unhideWhenUsed/>
    <w:qFormat/>
    <w:uiPriority w:val="99"/>
    <w:pPr>
      <w:adjustRightInd w:val="0"/>
      <w:snapToGrid w:val="0"/>
      <w:spacing w:line="560" w:lineRule="exact"/>
      <w:ind w:firstLine="420"/>
    </w:pPr>
    <w:rPr>
      <w:rFonts w:hint="eastAsia" w:ascii="仿宋_GB2312" w:hAnsi="Times New Roman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812</Words>
  <Characters>864</Characters>
  <Lines>6</Lines>
  <Paragraphs>1</Paragraphs>
  <TotalTime>5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2021-03-30T12:45:00Z</dcterms:created>
  <dc:creator>蓝霏菲</dc:creator>
  <cp:lastModifiedBy>So,nice</cp:lastModifiedBy>
  <dcterms:modified xsi:type="dcterms:W3CDTF">2023-08-07T08:35:41Z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8FE07925F47C4F17A778F855670FF625_13</vt:lpwstr>
  </property>
</Properties>
</file>